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4A1" w14:textId="77777777" w:rsidR="00AC7B75" w:rsidRDefault="00A93570" w:rsidP="00E24493">
      <w:pPr>
        <w:ind w:right="144"/>
        <w:rPr>
          <w:noProof/>
        </w:rPr>
      </w:pPr>
      <w:r>
        <w:rPr>
          <w:rFonts w:ascii="Noteworthy Light" w:hAnsi="Noteworthy Light"/>
          <w:sz w:val="40"/>
          <w:szCs w:val="40"/>
        </w:rPr>
        <w:t xml:space="preserve"> </w:t>
      </w:r>
      <w:r w:rsidR="00AC7B75">
        <w:rPr>
          <w:noProof/>
        </w:rPr>
        <w:t xml:space="preserve">               </w:t>
      </w:r>
    </w:p>
    <w:p w14:paraId="4DFD2F1F" w14:textId="4C0B5CF8" w:rsidR="00AC7B75" w:rsidRDefault="00AC7B75" w:rsidP="00AC7B75">
      <w:pPr>
        <w:ind w:right="144"/>
        <w:rPr>
          <w:noProof/>
        </w:rPr>
      </w:pPr>
      <w:r w:rsidRPr="007B51A2">
        <w:rPr>
          <w:rFonts w:ascii="Noteworthy Light" w:hAnsi="Noteworthy Light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BCC5ED7" wp14:editId="750EF7BD">
            <wp:simplePos x="0" y="0"/>
            <wp:positionH relativeFrom="column">
              <wp:posOffset>2941320</wp:posOffset>
            </wp:positionH>
            <wp:positionV relativeFrom="paragraph">
              <wp:posOffset>174625</wp:posOffset>
            </wp:positionV>
            <wp:extent cx="13906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04" y="21138"/>
                <wp:lineTo x="21304" y="0"/>
                <wp:lineTo x="0" y="0"/>
              </wp:wrapPolygon>
            </wp:wrapTight>
            <wp:docPr id="8" name="Picture 3" descr="WRW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W 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FAB5C40" wp14:editId="4E892836">
            <wp:simplePos x="0" y="0"/>
            <wp:positionH relativeFrom="column">
              <wp:posOffset>4570095</wp:posOffset>
            </wp:positionH>
            <wp:positionV relativeFrom="paragraph">
              <wp:posOffset>175260</wp:posOffset>
            </wp:positionV>
            <wp:extent cx="638175" cy="722630"/>
            <wp:effectExtent l="0" t="0" r="9525" b="1270"/>
            <wp:wrapTight wrapText="bothSides">
              <wp:wrapPolygon edited="0">
                <wp:start x="0" y="0"/>
                <wp:lineTo x="0" y="21069"/>
                <wp:lineTo x="21278" y="21069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02199519566_15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</w:t>
      </w:r>
    </w:p>
    <w:p w14:paraId="3C3A89B4" w14:textId="3393B20B" w:rsidR="007C116B" w:rsidRPr="007B51A2" w:rsidRDefault="00E14C90" w:rsidP="00AC7B75">
      <w:pPr>
        <w:ind w:right="144"/>
        <w:rPr>
          <w:rFonts w:ascii="Noteworthy Light" w:hAnsi="Noteworthy Light"/>
          <w:sz w:val="40"/>
          <w:szCs w:val="40"/>
        </w:rPr>
      </w:pPr>
      <w:r w:rsidRPr="007B51A2">
        <w:rPr>
          <w:rFonts w:ascii="Noteworthy Light" w:hAnsi="Noteworthy Light"/>
          <w:noProof/>
        </w:rPr>
        <w:drawing>
          <wp:anchor distT="0" distB="0" distL="114300" distR="114300" simplePos="0" relativeHeight="251664384" behindDoc="1" locked="0" layoutInCell="1" allowOverlap="1" wp14:anchorId="0AF0D13C" wp14:editId="7755F220">
            <wp:simplePos x="0" y="0"/>
            <wp:positionH relativeFrom="column">
              <wp:posOffset>921385</wp:posOffset>
            </wp:positionH>
            <wp:positionV relativeFrom="paragraph">
              <wp:posOffset>238125</wp:posOffset>
            </wp:positionV>
            <wp:extent cx="73850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173" y="21296"/>
                <wp:lineTo x="21173" y="0"/>
                <wp:lineTo x="0" y="0"/>
              </wp:wrapPolygon>
            </wp:wrapTight>
            <wp:docPr id="7" name="Picture 4" descr="C:\Users\Owner\Pictures\American_Eagle_flag_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American_Eagle_flag_flour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1A2">
        <w:rPr>
          <w:rFonts w:ascii="Noteworthy Light" w:hAnsi="Noteworthy Light"/>
          <w:noProof/>
        </w:rPr>
        <w:drawing>
          <wp:anchor distT="0" distB="0" distL="114300" distR="114300" simplePos="0" relativeHeight="251662336" behindDoc="1" locked="0" layoutInCell="1" allowOverlap="1" wp14:anchorId="65859975" wp14:editId="05CCC8E2">
            <wp:simplePos x="0" y="0"/>
            <wp:positionH relativeFrom="column">
              <wp:posOffset>5791200</wp:posOffset>
            </wp:positionH>
            <wp:positionV relativeFrom="paragraph">
              <wp:posOffset>209550</wp:posOffset>
            </wp:positionV>
            <wp:extent cx="649224" cy="649224"/>
            <wp:effectExtent l="0" t="0" r="0" b="0"/>
            <wp:wrapTight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ight>
            <wp:docPr id="9" name="Picture 2" descr="C:\Users\Owner\Pictures\American_Eagle_flag_flou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American_Eagle_flag_flour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17A286A" wp14:editId="5D189B3B">
            <wp:simplePos x="0" y="0"/>
            <wp:positionH relativeFrom="column">
              <wp:posOffset>1979295</wp:posOffset>
            </wp:positionH>
            <wp:positionV relativeFrom="paragraph">
              <wp:posOffset>9525</wp:posOffset>
            </wp:positionV>
            <wp:extent cx="661035" cy="722630"/>
            <wp:effectExtent l="0" t="0" r="5715" b="1270"/>
            <wp:wrapTight wrapText="bothSides">
              <wp:wrapPolygon edited="0">
                <wp:start x="0" y="0"/>
                <wp:lineTo x="0" y="21069"/>
                <wp:lineTo x="21164" y="21069"/>
                <wp:lineTo x="211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02199519566_15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B75">
        <w:rPr>
          <w:noProof/>
        </w:rPr>
        <w:t xml:space="preserve">                                </w:t>
      </w:r>
      <w:r w:rsidR="00A93570">
        <w:rPr>
          <w:rFonts w:ascii="Noteworthy Light" w:hAnsi="Noteworthy Light"/>
          <w:sz w:val="40"/>
          <w:szCs w:val="40"/>
        </w:rPr>
        <w:t xml:space="preserve">  </w:t>
      </w:r>
      <w:r w:rsidR="00AC7B75">
        <w:rPr>
          <w:rFonts w:ascii="Noteworthy Light" w:hAnsi="Noteworthy Light"/>
          <w:sz w:val="40"/>
          <w:szCs w:val="40"/>
        </w:rPr>
        <w:t xml:space="preserve">  </w:t>
      </w:r>
      <w:r w:rsidR="00A93570">
        <w:rPr>
          <w:rFonts w:ascii="Noteworthy Light" w:hAnsi="Noteworthy Light"/>
          <w:sz w:val="40"/>
          <w:szCs w:val="40"/>
        </w:rPr>
        <w:t xml:space="preserve"> </w:t>
      </w:r>
      <w:r w:rsidR="00AC7B75">
        <w:rPr>
          <w:rFonts w:ascii="Noteworthy Light" w:hAnsi="Noteworthy Light"/>
          <w:sz w:val="40"/>
          <w:szCs w:val="40"/>
        </w:rPr>
        <w:t xml:space="preserve">  </w:t>
      </w:r>
      <w:r w:rsidR="00A93570">
        <w:rPr>
          <w:rFonts w:ascii="Noteworthy Light" w:hAnsi="Noteworthy Light"/>
          <w:sz w:val="40"/>
          <w:szCs w:val="40"/>
        </w:rPr>
        <w:t xml:space="preserve">  </w:t>
      </w:r>
      <w:r w:rsidR="00AC7B75">
        <w:rPr>
          <w:rFonts w:ascii="Noteworthy Light" w:hAnsi="Noteworthy Light"/>
          <w:noProof/>
          <w:sz w:val="40"/>
          <w:szCs w:val="40"/>
        </w:rPr>
        <w:t xml:space="preserve">     </w:t>
      </w:r>
      <w:r w:rsidR="00AC7B75">
        <w:rPr>
          <w:noProof/>
        </w:rPr>
        <w:t xml:space="preserve"> </w:t>
      </w:r>
    </w:p>
    <w:p w14:paraId="2E73BC7C" w14:textId="2ABDC2B1" w:rsidR="00AC7B75" w:rsidRPr="00AC7B75" w:rsidRDefault="00AC7B75" w:rsidP="00AC7B75">
      <w:pPr>
        <w:pStyle w:val="Heading5"/>
      </w:pPr>
      <w:r>
        <w:t xml:space="preserve">   </w:t>
      </w:r>
    </w:p>
    <w:p w14:paraId="39091A64" w14:textId="0711D38E" w:rsidR="00AC7B75" w:rsidRDefault="00851EAF" w:rsidP="00851EAF">
      <w:pPr>
        <w:pStyle w:val="Heading5"/>
        <w:rPr>
          <w:color w:val="FF0000"/>
          <w:sz w:val="32"/>
          <w:szCs w:val="32"/>
        </w:rPr>
      </w:pPr>
      <w:r w:rsidRPr="00851EAF">
        <w:rPr>
          <w:color w:val="FF0000"/>
          <w:sz w:val="32"/>
          <w:szCs w:val="32"/>
        </w:rPr>
        <w:t xml:space="preserve">  </w:t>
      </w:r>
    </w:p>
    <w:p w14:paraId="51EDA80E" w14:textId="77777777" w:rsidR="00E14C90" w:rsidRPr="00E14C90" w:rsidRDefault="00E14C90" w:rsidP="00E14C90"/>
    <w:p w14:paraId="640E65D3" w14:textId="77777777" w:rsidR="00E14C90" w:rsidRPr="008F68AC" w:rsidRDefault="00E14C90" w:rsidP="00851EAF">
      <w:pPr>
        <w:pStyle w:val="Heading5"/>
        <w:rPr>
          <w:color w:val="FF0000"/>
          <w:sz w:val="32"/>
          <w:szCs w:val="32"/>
          <w:u w:val="single"/>
        </w:rPr>
      </w:pPr>
    </w:p>
    <w:p w14:paraId="43860703" w14:textId="7217718E" w:rsidR="001D67F5" w:rsidRPr="00734566" w:rsidRDefault="009C4634" w:rsidP="001D67F5">
      <w:pPr>
        <w:pStyle w:val="Heading5"/>
        <w:rPr>
          <w:color w:val="FF0000"/>
          <w:sz w:val="36"/>
          <w:szCs w:val="36"/>
          <w:u w:val="single"/>
        </w:rPr>
      </w:pPr>
      <w:r w:rsidRPr="00734566">
        <w:rPr>
          <w:color w:val="FF0000"/>
          <w:sz w:val="36"/>
          <w:szCs w:val="36"/>
          <w:u w:val="single"/>
        </w:rPr>
        <w:t>Washoe Republican Women</w:t>
      </w:r>
      <w:r w:rsidR="008F68AC" w:rsidRPr="00734566">
        <w:rPr>
          <w:color w:val="FF0000"/>
          <w:sz w:val="36"/>
          <w:szCs w:val="36"/>
          <w:u w:val="single"/>
        </w:rPr>
        <w:t xml:space="preserve"> (WRW)</w:t>
      </w:r>
    </w:p>
    <w:p w14:paraId="41B8B1D3" w14:textId="658AD500" w:rsidR="001D67F5" w:rsidRPr="00734566" w:rsidRDefault="009C4634" w:rsidP="001D67F5">
      <w:pPr>
        <w:pStyle w:val="Heading5"/>
        <w:rPr>
          <w:b w:val="0"/>
          <w:bCs/>
          <w:color w:val="FF0000"/>
          <w:sz w:val="24"/>
          <w:szCs w:val="24"/>
        </w:rPr>
      </w:pPr>
      <w:r w:rsidRPr="00734566">
        <w:rPr>
          <w:b w:val="0"/>
          <w:bCs/>
          <w:color w:val="FF0000"/>
          <w:sz w:val="24"/>
          <w:szCs w:val="24"/>
        </w:rPr>
        <w:t>invite you to attend our luncheon meeting</w:t>
      </w:r>
    </w:p>
    <w:p w14:paraId="28018DB1" w14:textId="593CF5DC" w:rsidR="00E50FC9" w:rsidRPr="00B45CFE" w:rsidRDefault="00E50FC9" w:rsidP="00A04CD3">
      <w:pPr>
        <w:rPr>
          <w:sz w:val="10"/>
          <w:szCs w:val="10"/>
        </w:rPr>
      </w:pPr>
    </w:p>
    <w:p w14:paraId="713F76E1" w14:textId="7380B31D" w:rsidR="008C23FA" w:rsidRDefault="008F17EF" w:rsidP="009419C2">
      <w:pPr>
        <w:ind w:left="720"/>
        <w:jc w:val="center"/>
        <w:rPr>
          <w:rFonts w:ascii="News Gothic MT" w:hAnsi="News Gothic MT"/>
          <w:color w:val="0000FF"/>
          <w:sz w:val="36"/>
          <w:szCs w:val="36"/>
        </w:rPr>
      </w:pPr>
      <w:r w:rsidRPr="00C71E5C">
        <w:rPr>
          <w:rFonts w:ascii="News Gothic MT" w:hAnsi="News Gothic MT"/>
          <w:color w:val="0000FF"/>
          <w:sz w:val="36"/>
          <w:szCs w:val="36"/>
        </w:rPr>
        <w:t xml:space="preserve">Wednesday, </w:t>
      </w:r>
      <w:r w:rsidR="00C50D24">
        <w:rPr>
          <w:rFonts w:ascii="News Gothic MT" w:hAnsi="News Gothic MT"/>
          <w:color w:val="0000FF"/>
          <w:sz w:val="36"/>
          <w:szCs w:val="36"/>
        </w:rPr>
        <w:t>November 17</w:t>
      </w:r>
      <w:r w:rsidR="00C50D24" w:rsidRPr="00C50D24">
        <w:rPr>
          <w:rFonts w:ascii="News Gothic MT" w:hAnsi="News Gothic MT"/>
          <w:color w:val="0000FF"/>
          <w:sz w:val="36"/>
          <w:szCs w:val="36"/>
          <w:vertAlign w:val="superscript"/>
        </w:rPr>
        <w:t>th</w:t>
      </w:r>
      <w:r w:rsidR="00C50D24">
        <w:rPr>
          <w:rFonts w:ascii="News Gothic MT" w:hAnsi="News Gothic MT"/>
          <w:color w:val="0000FF"/>
          <w:sz w:val="36"/>
          <w:szCs w:val="36"/>
        </w:rPr>
        <w:t>,</w:t>
      </w:r>
      <w:r w:rsidRPr="00C71E5C">
        <w:rPr>
          <w:rFonts w:ascii="News Gothic MT" w:hAnsi="News Gothic MT"/>
          <w:color w:val="0000FF"/>
          <w:sz w:val="36"/>
          <w:szCs w:val="36"/>
        </w:rPr>
        <w:t xml:space="preserve"> 202</w:t>
      </w:r>
      <w:r>
        <w:rPr>
          <w:rFonts w:ascii="News Gothic MT" w:hAnsi="News Gothic MT"/>
          <w:color w:val="0000FF"/>
          <w:sz w:val="36"/>
          <w:szCs w:val="36"/>
        </w:rPr>
        <w:t>1</w:t>
      </w:r>
    </w:p>
    <w:p w14:paraId="5AAD5000" w14:textId="77777777" w:rsidR="00B45CFE" w:rsidRPr="00B45CFE" w:rsidRDefault="00B45CFE" w:rsidP="009419C2">
      <w:pPr>
        <w:ind w:left="720"/>
        <w:jc w:val="center"/>
        <w:rPr>
          <w:rFonts w:ascii="News Gothic MT" w:hAnsi="News Gothic MT"/>
          <w:color w:val="0000FF"/>
          <w:sz w:val="16"/>
          <w:szCs w:val="16"/>
        </w:rPr>
      </w:pPr>
    </w:p>
    <w:p w14:paraId="322C8488" w14:textId="20C948A7" w:rsidR="00393D28" w:rsidRPr="00B45CFE" w:rsidRDefault="009C4634" w:rsidP="00A04CD3">
      <w:pPr>
        <w:ind w:left="270" w:hanging="180"/>
        <w:jc w:val="center"/>
        <w:rPr>
          <w:b/>
          <w:bCs/>
          <w:color w:val="FF0000"/>
        </w:rPr>
      </w:pPr>
      <w:r w:rsidRPr="00B45CFE">
        <w:rPr>
          <w:b/>
          <w:bCs/>
          <w:color w:val="FF0000"/>
        </w:rPr>
        <w:t>Guest Speaker</w:t>
      </w:r>
      <w:r w:rsidR="00393D28" w:rsidRPr="00B45CFE">
        <w:rPr>
          <w:b/>
          <w:bCs/>
          <w:color w:val="FF0000"/>
        </w:rPr>
        <w:t>:</w:t>
      </w:r>
    </w:p>
    <w:p w14:paraId="41C651D6" w14:textId="179BF3C1" w:rsidR="00360E86" w:rsidRDefault="00C50D24" w:rsidP="008C23FA">
      <w:pPr>
        <w:ind w:left="270" w:hanging="180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Marsha Strand</w:t>
      </w:r>
      <w:r w:rsidR="00651C9B">
        <w:rPr>
          <w:b/>
          <w:bCs/>
          <w:color w:val="FF0000"/>
          <w:sz w:val="36"/>
          <w:szCs w:val="36"/>
          <w:u w:val="single"/>
        </w:rPr>
        <w:t xml:space="preserve"> &amp; Mona Crandell Hook</w:t>
      </w:r>
    </w:p>
    <w:p w14:paraId="5D651275" w14:textId="4A2773BE" w:rsidR="00C50D24" w:rsidRPr="00C50D24" w:rsidRDefault="00920DC4" w:rsidP="008C23FA">
      <w:pPr>
        <w:ind w:left="270" w:hanging="18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32"/>
          <w:szCs w:val="32"/>
        </w:rPr>
        <w:t>“</w:t>
      </w:r>
      <w:r w:rsidR="00C50D24" w:rsidRPr="00C50D24">
        <w:rPr>
          <w:b/>
          <w:bCs/>
          <w:i/>
          <w:iCs/>
          <w:color w:val="FF0000"/>
          <w:sz w:val="32"/>
          <w:szCs w:val="32"/>
        </w:rPr>
        <w:t>Quilts of Valor</w:t>
      </w:r>
      <w:r>
        <w:rPr>
          <w:b/>
          <w:bCs/>
          <w:i/>
          <w:iCs/>
          <w:color w:val="FF0000"/>
          <w:sz w:val="32"/>
          <w:szCs w:val="32"/>
        </w:rPr>
        <w:t>”</w:t>
      </w:r>
    </w:p>
    <w:p w14:paraId="61CD3FE4" w14:textId="386A7C4D" w:rsidR="00920DC4" w:rsidRDefault="00920DC4" w:rsidP="00920DC4">
      <w:pPr>
        <w:ind w:left="270" w:hanging="180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776FAF2" wp14:editId="03AB4233">
            <wp:extent cx="1801585" cy="1158875"/>
            <wp:effectExtent l="0" t="0" r="8255" b="3175"/>
            <wp:docPr id="1" name="Picture 1" descr="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8" cy="118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C372" w14:textId="682F76B4" w:rsidR="00976352" w:rsidRPr="00920DC4" w:rsidRDefault="00920DC4" w:rsidP="00920DC4">
      <w:pPr>
        <w:ind w:left="270" w:hanging="180"/>
        <w:rPr>
          <w:b/>
          <w:bCs/>
          <w:color w:val="FF0000"/>
          <w:sz w:val="10"/>
          <w:szCs w:val="10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68DC7D" wp14:editId="6E452A2E">
                <wp:simplePos x="0" y="0"/>
                <wp:positionH relativeFrom="margin">
                  <wp:posOffset>230505</wp:posOffset>
                </wp:positionH>
                <wp:positionV relativeFrom="paragraph">
                  <wp:posOffset>118019</wp:posOffset>
                </wp:positionV>
                <wp:extent cx="6927850" cy="15621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790E2" w14:textId="673892E0" w:rsidR="00585152" w:rsidRPr="00585152" w:rsidRDefault="00C50D24" w:rsidP="0058515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Marsha</w:t>
                            </w:r>
                            <w:r w:rsidR="00651C9B">
                              <w:rPr>
                                <w:sz w:val="22"/>
                                <w:szCs w:val="22"/>
                              </w:rPr>
                              <w:t xml:space="preserve">, Mona, and 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patriotic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women formed the Comstock Lode Quilters in 2015 with 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goal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provid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unique, one of a kind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2D3530">
                              <w:rPr>
                                <w:sz w:val="22"/>
                                <w:szCs w:val="22"/>
                              </w:rPr>
                              <w:t>Quilts of Valor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, to military veterans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being 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>recognized by Honor Flight Nevada. Marsha was a guardian escort for her veteran father during an Honor Flight Oregon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 event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several 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years ago. Upon his return 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>her father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was presented with a </w:t>
                            </w:r>
                            <w:r w:rsidR="003D0E2D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>Quilt of Valor</w:t>
                            </w:r>
                            <w:r w:rsidR="003D0E2D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and was so moved by the presentation of 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>his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quilt that she decided to do the same for our returning Honor Flight Nevada heroes. To date Marsha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, Mona, 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their</w:t>
                            </w:r>
                            <w:r w:rsidR="00723134">
                              <w:rPr>
                                <w:sz w:val="22"/>
                                <w:szCs w:val="22"/>
                              </w:rPr>
                              <w:t xml:space="preserve"> team have presented 1,059 handmade patriotic quilts to northern Nevada Veterans. </w:t>
                            </w:r>
                            <w:r w:rsidR="00651C9B">
                              <w:rPr>
                                <w:sz w:val="22"/>
                                <w:szCs w:val="22"/>
                              </w:rPr>
                              <w:t>Marsha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&amp; Mona are both 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>member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 the Daughter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 of the American Revolution, the Colonial Dames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 17</w:t>
                            </w:r>
                            <w:r w:rsidR="00920DC4" w:rsidRPr="00920DC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 Century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, the Jamestown Society, </w:t>
                            </w:r>
                            <w:r w:rsidR="007A1A5E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D3530">
                              <w:rPr>
                                <w:sz w:val="22"/>
                                <w:szCs w:val="22"/>
                              </w:rPr>
                              <w:t xml:space="preserve">Daughters of the War of 1812, 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7A1A5E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 xml:space="preserve">he Daughter of the Civil War and the Daughters of the Confederacy. Crowning </w:t>
                            </w:r>
                            <w:r w:rsidR="007A1A5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 xml:space="preserve"> fascinating legacy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>Mona’s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 xml:space="preserve"> lineage 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traces </w:t>
                            </w:r>
                            <w:r w:rsidR="00976352">
                              <w:rPr>
                                <w:sz w:val="22"/>
                                <w:szCs w:val="22"/>
                              </w:rPr>
                              <w:t>to one of the Salem Witches.</w:t>
                            </w:r>
                            <w:r w:rsidR="00651C9B">
                              <w:rPr>
                                <w:sz w:val="22"/>
                                <w:szCs w:val="22"/>
                              </w:rPr>
                              <w:t xml:space="preserve"> Mona</w:t>
                            </w:r>
                            <w:r w:rsidR="00920DC4">
                              <w:rPr>
                                <w:sz w:val="22"/>
                                <w:szCs w:val="22"/>
                              </w:rPr>
                              <w:t xml:space="preserve"> lives in Tahoe Vista and loves books, entertaining, and is reported to be a fabulous cook.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DC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.15pt;margin-top:9.3pt;width:545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" fillcolor="white [3201]" strokeweight=".5pt">
                <v:textbox>
                  <w:txbxContent>
                    <w:p w14:paraId="78B790E2" w14:textId="673892E0" w:rsidR="00585152" w:rsidRPr="00585152" w:rsidRDefault="00C50D24" w:rsidP="0058515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Marsha</w:t>
                      </w:r>
                      <w:r w:rsidR="00651C9B">
                        <w:rPr>
                          <w:sz w:val="22"/>
                          <w:szCs w:val="22"/>
                        </w:rPr>
                        <w:t xml:space="preserve">, Mona, and 5 </w:t>
                      </w:r>
                      <w:r>
                        <w:rPr>
                          <w:sz w:val="22"/>
                          <w:szCs w:val="22"/>
                        </w:rPr>
                        <w:t xml:space="preserve">other 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patriotic </w:t>
                      </w:r>
                      <w:r>
                        <w:rPr>
                          <w:sz w:val="22"/>
                          <w:szCs w:val="22"/>
                        </w:rPr>
                        <w:t xml:space="preserve">women formed the Comstock Lode Quilters in 2015 with </w:t>
                      </w:r>
                      <w:r w:rsidR="00723134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z w:val="22"/>
                          <w:szCs w:val="22"/>
                        </w:rPr>
                        <w:t xml:space="preserve"> goal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of</w:t>
                      </w:r>
                      <w:r>
                        <w:rPr>
                          <w:sz w:val="22"/>
                          <w:szCs w:val="22"/>
                        </w:rPr>
                        <w:t xml:space="preserve"> provid</w:t>
                      </w:r>
                      <w:r w:rsidR="00723134">
                        <w:rPr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sz w:val="22"/>
                          <w:szCs w:val="22"/>
                        </w:rPr>
                        <w:t xml:space="preserve"> unique, one of a kind</w:t>
                      </w:r>
                      <w:r w:rsidR="00723134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DC4">
                        <w:rPr>
                          <w:sz w:val="22"/>
                          <w:szCs w:val="22"/>
                        </w:rPr>
                        <w:t>“</w:t>
                      </w:r>
                      <w:r w:rsidRPr="002D3530">
                        <w:rPr>
                          <w:sz w:val="22"/>
                          <w:szCs w:val="22"/>
                        </w:rPr>
                        <w:t>Quilts of Valor</w:t>
                      </w:r>
                      <w:r w:rsidR="00920DC4">
                        <w:rPr>
                          <w:sz w:val="22"/>
                          <w:szCs w:val="22"/>
                        </w:rPr>
                        <w:t>”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, to military veterans 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being </w:t>
                      </w:r>
                      <w:r w:rsidR="00723134">
                        <w:rPr>
                          <w:sz w:val="22"/>
                          <w:szCs w:val="22"/>
                        </w:rPr>
                        <w:t>recognized by Honor Flight Nevada. Marsha was a guardian escort for her veteran father during an Honor Flight Oregon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 event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several 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years ago. Upon his return </w:t>
                      </w:r>
                      <w:r w:rsidR="00976352">
                        <w:rPr>
                          <w:sz w:val="22"/>
                          <w:szCs w:val="22"/>
                        </w:rPr>
                        <w:t>her father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was presented with a </w:t>
                      </w:r>
                      <w:r w:rsidR="003D0E2D">
                        <w:rPr>
                          <w:sz w:val="22"/>
                          <w:szCs w:val="22"/>
                        </w:rPr>
                        <w:t>“</w:t>
                      </w:r>
                      <w:r w:rsidR="00723134">
                        <w:rPr>
                          <w:sz w:val="22"/>
                          <w:szCs w:val="22"/>
                        </w:rPr>
                        <w:t>Quilt of Valor</w:t>
                      </w:r>
                      <w:r w:rsidR="003D0E2D">
                        <w:rPr>
                          <w:sz w:val="22"/>
                          <w:szCs w:val="22"/>
                        </w:rPr>
                        <w:t>”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and was so moved by the presentation of </w:t>
                      </w:r>
                      <w:r w:rsidR="002D3530">
                        <w:rPr>
                          <w:sz w:val="22"/>
                          <w:szCs w:val="22"/>
                        </w:rPr>
                        <w:t>his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quilt that she decided to do the same for our returning Honor Flight Nevada heroes. To date Marsha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, Mona, 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920DC4">
                        <w:rPr>
                          <w:sz w:val="22"/>
                          <w:szCs w:val="22"/>
                        </w:rPr>
                        <w:t>their</w:t>
                      </w:r>
                      <w:r w:rsidR="00723134">
                        <w:rPr>
                          <w:sz w:val="22"/>
                          <w:szCs w:val="22"/>
                        </w:rPr>
                        <w:t xml:space="preserve"> team have presented 1,059 handmade patriotic quilts to northern Nevada Veterans. </w:t>
                      </w:r>
                      <w:r w:rsidR="00651C9B">
                        <w:rPr>
                          <w:sz w:val="22"/>
                          <w:szCs w:val="22"/>
                        </w:rPr>
                        <w:t>Marsha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&amp; Mona are both </w:t>
                      </w:r>
                      <w:r w:rsidR="002D3530">
                        <w:rPr>
                          <w:sz w:val="22"/>
                          <w:szCs w:val="22"/>
                        </w:rPr>
                        <w:t>member</w:t>
                      </w:r>
                      <w:r w:rsidR="00920DC4">
                        <w:rPr>
                          <w:sz w:val="22"/>
                          <w:szCs w:val="22"/>
                        </w:rPr>
                        <w:t>s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 of</w:t>
                      </w:r>
                      <w:r w:rsidR="00976352">
                        <w:rPr>
                          <w:sz w:val="22"/>
                          <w:szCs w:val="22"/>
                        </w:rPr>
                        <w:t>;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 the Daughter</w:t>
                      </w:r>
                      <w:r w:rsidR="00976352">
                        <w:rPr>
                          <w:sz w:val="22"/>
                          <w:szCs w:val="22"/>
                        </w:rPr>
                        <w:t>s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 of the American Revolution, the Colonial Dames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 17</w:t>
                      </w:r>
                      <w:r w:rsidR="00920DC4" w:rsidRPr="00920DC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 Century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, the Jamestown Society, </w:t>
                      </w:r>
                      <w:r w:rsidR="007A1A5E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2D3530">
                        <w:rPr>
                          <w:sz w:val="22"/>
                          <w:szCs w:val="22"/>
                        </w:rPr>
                        <w:t xml:space="preserve">Daughters of the War of 1812, </w:t>
                      </w:r>
                      <w:r w:rsidR="00976352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7A1A5E">
                        <w:rPr>
                          <w:sz w:val="22"/>
                          <w:szCs w:val="22"/>
                        </w:rPr>
                        <w:t>T</w:t>
                      </w:r>
                      <w:r w:rsidR="00976352">
                        <w:rPr>
                          <w:sz w:val="22"/>
                          <w:szCs w:val="22"/>
                        </w:rPr>
                        <w:t xml:space="preserve">he Daughter of the Civil War and the Daughters of the Confederacy. Crowning </w:t>
                      </w:r>
                      <w:r w:rsidR="007A1A5E">
                        <w:rPr>
                          <w:sz w:val="22"/>
                          <w:szCs w:val="22"/>
                        </w:rPr>
                        <w:t>a</w:t>
                      </w:r>
                      <w:r w:rsidR="00976352">
                        <w:rPr>
                          <w:sz w:val="22"/>
                          <w:szCs w:val="22"/>
                        </w:rPr>
                        <w:t xml:space="preserve"> fascinating legacy</w:t>
                      </w:r>
                      <w:r w:rsidR="00920DC4">
                        <w:rPr>
                          <w:sz w:val="22"/>
                          <w:szCs w:val="22"/>
                        </w:rPr>
                        <w:t>,</w:t>
                      </w:r>
                      <w:r w:rsidR="0097635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DC4">
                        <w:rPr>
                          <w:sz w:val="22"/>
                          <w:szCs w:val="22"/>
                        </w:rPr>
                        <w:t>Mona’s</w:t>
                      </w:r>
                      <w:r w:rsidR="00976352">
                        <w:rPr>
                          <w:sz w:val="22"/>
                          <w:szCs w:val="22"/>
                        </w:rPr>
                        <w:t xml:space="preserve"> lineage 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traces </w:t>
                      </w:r>
                      <w:r w:rsidR="00976352">
                        <w:rPr>
                          <w:sz w:val="22"/>
                          <w:szCs w:val="22"/>
                        </w:rPr>
                        <w:t>to one of the Salem Witches.</w:t>
                      </w:r>
                      <w:r w:rsidR="00651C9B">
                        <w:rPr>
                          <w:sz w:val="22"/>
                          <w:szCs w:val="22"/>
                        </w:rPr>
                        <w:t xml:space="preserve"> Mona</w:t>
                      </w:r>
                      <w:r w:rsidR="00920DC4">
                        <w:rPr>
                          <w:sz w:val="22"/>
                          <w:szCs w:val="22"/>
                        </w:rPr>
                        <w:t xml:space="preserve"> lives in Tahoe Vista and loves books, entertaining, and is reported to be a fabulous cook.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824DB8" w14:textId="2754916D" w:rsidR="00976352" w:rsidRPr="007A1A5E" w:rsidRDefault="00976352" w:rsidP="00976352">
      <w:pPr>
        <w:ind w:left="270" w:hanging="180"/>
        <w:jc w:val="center"/>
        <w:rPr>
          <w:b/>
          <w:bCs/>
          <w:color w:val="FF0000"/>
          <w:sz w:val="14"/>
          <w:szCs w:val="14"/>
        </w:rPr>
      </w:pPr>
    </w:p>
    <w:p w14:paraId="7F149F80" w14:textId="69C95DFE" w:rsidR="003E6CE3" w:rsidRDefault="00B45CFE" w:rsidP="00976352">
      <w:pPr>
        <w:tabs>
          <w:tab w:val="center" w:pos="4680"/>
          <w:tab w:val="left" w:pos="8505"/>
        </w:tabs>
        <w:rPr>
          <w:rFonts w:ascii="News Gothic MT" w:hAnsi="News Gothic MT"/>
          <w:color w:val="4472C4" w:themeColor="accent1"/>
          <w:sz w:val="22"/>
          <w:szCs w:val="22"/>
        </w:rPr>
      </w:pPr>
      <w:r>
        <w:rPr>
          <w:rFonts w:ascii="News Gothic MT" w:hAnsi="News Gothic MT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20E862" wp14:editId="5D51DD81">
                <wp:simplePos x="0" y="0"/>
                <wp:positionH relativeFrom="column">
                  <wp:posOffset>2754358</wp:posOffset>
                </wp:positionH>
                <wp:positionV relativeFrom="paragraph">
                  <wp:posOffset>50710</wp:posOffset>
                </wp:positionV>
                <wp:extent cx="2148840" cy="4762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4C059" w14:textId="3BC5EA1B" w:rsidR="00FF621F" w:rsidRPr="009419C2" w:rsidRDefault="00FF621F" w:rsidP="00FF62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9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Rattlesnake Club</w:t>
                            </w:r>
                          </w:p>
                          <w:p w14:paraId="32B2EE9E" w14:textId="4C7124F8" w:rsidR="00FF621F" w:rsidRPr="009419C2" w:rsidRDefault="009419C2" w:rsidP="00FF62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19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606 W. Plumb, 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E862" id="Text Box 14" o:spid="_x0000_s1027" type="#_x0000_t202" style="position:absolute;left:0;text-align:left;margin-left:216.9pt;margin-top:4pt;width:169.2pt;height:37.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" fillcolor="white [3201]" strokeweight=".5pt">
                <v:textbox>
                  <w:txbxContent>
                    <w:p w14:paraId="23F4C059" w14:textId="3BC5EA1B" w:rsidR="00FF621F" w:rsidRPr="009419C2" w:rsidRDefault="00FF621F" w:rsidP="00FF621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419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Rattlesnake Club</w:t>
                      </w:r>
                    </w:p>
                    <w:p w14:paraId="32B2EE9E" w14:textId="4C7124F8" w:rsidR="00FF621F" w:rsidRPr="009419C2" w:rsidRDefault="009419C2" w:rsidP="00FF621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419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606 W. Plumb, Reno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A855EF" w14:textId="7AA6DD6E" w:rsidR="003E6CE3" w:rsidRDefault="003E6CE3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  <w:sz w:val="22"/>
          <w:szCs w:val="22"/>
        </w:rPr>
      </w:pPr>
    </w:p>
    <w:p w14:paraId="62993546" w14:textId="3EBAA34B" w:rsidR="003E6CE3" w:rsidRDefault="003E6CE3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  <w:sz w:val="22"/>
          <w:szCs w:val="22"/>
        </w:rPr>
      </w:pPr>
    </w:p>
    <w:p w14:paraId="7FB88941" w14:textId="77777777" w:rsidR="003E6CE3" w:rsidRDefault="003E6CE3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  <w:sz w:val="22"/>
          <w:szCs w:val="22"/>
        </w:rPr>
      </w:pPr>
    </w:p>
    <w:p w14:paraId="1872DB25" w14:textId="6FB02A65" w:rsidR="00DA62F8" w:rsidRPr="001767BB" w:rsidRDefault="00772E85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  <w:sz w:val="22"/>
          <w:szCs w:val="22"/>
        </w:rPr>
      </w:pPr>
      <w:r w:rsidRPr="001767BB">
        <w:rPr>
          <w:rFonts w:ascii="News Gothic MT" w:hAnsi="News Gothic MT"/>
          <w:color w:val="4472C4" w:themeColor="accent1"/>
          <w:sz w:val="22"/>
          <w:szCs w:val="22"/>
        </w:rPr>
        <w:t>Social time at 11:00 am</w:t>
      </w:r>
      <w:r w:rsidR="007C0271" w:rsidRPr="001767BB">
        <w:rPr>
          <w:rFonts w:ascii="News Gothic MT" w:hAnsi="News Gothic MT"/>
          <w:color w:val="4472C4" w:themeColor="accent1"/>
          <w:sz w:val="22"/>
          <w:szCs w:val="22"/>
        </w:rPr>
        <w:t xml:space="preserve">.  </w:t>
      </w:r>
      <w:r w:rsidR="00DA62F8" w:rsidRPr="001767BB">
        <w:rPr>
          <w:rFonts w:ascii="News Gothic MT" w:hAnsi="News Gothic MT"/>
          <w:color w:val="4472C4" w:themeColor="accent1"/>
          <w:sz w:val="22"/>
          <w:szCs w:val="22"/>
        </w:rPr>
        <w:t>Lunch at 11:40 am</w:t>
      </w:r>
      <w:r w:rsidR="00A46009" w:rsidRPr="001767BB">
        <w:rPr>
          <w:rFonts w:ascii="News Gothic MT" w:hAnsi="News Gothic MT"/>
          <w:color w:val="4472C4" w:themeColor="accent1"/>
          <w:sz w:val="22"/>
          <w:szCs w:val="22"/>
        </w:rPr>
        <w:t>.</w:t>
      </w:r>
      <w:r w:rsidR="007C0271" w:rsidRPr="001767BB">
        <w:rPr>
          <w:rFonts w:ascii="News Gothic MT" w:hAnsi="News Gothic MT"/>
          <w:color w:val="4472C4" w:themeColor="accent1"/>
          <w:sz w:val="22"/>
          <w:szCs w:val="22"/>
        </w:rPr>
        <w:t xml:space="preserve">  </w:t>
      </w:r>
      <w:r w:rsidR="00DA62F8" w:rsidRPr="001767BB">
        <w:rPr>
          <w:rFonts w:ascii="News Gothic MT" w:hAnsi="News Gothic MT"/>
          <w:color w:val="4472C4" w:themeColor="accent1"/>
          <w:sz w:val="22"/>
          <w:szCs w:val="22"/>
        </w:rPr>
        <w:t>Program starts at 12:00 Noon</w:t>
      </w:r>
      <w:r w:rsidR="00A46009" w:rsidRPr="001767BB">
        <w:rPr>
          <w:rFonts w:ascii="News Gothic MT" w:hAnsi="News Gothic MT"/>
          <w:color w:val="4472C4" w:themeColor="accent1"/>
          <w:sz w:val="22"/>
          <w:szCs w:val="22"/>
        </w:rPr>
        <w:t>.</w:t>
      </w:r>
    </w:p>
    <w:p w14:paraId="520EA5A8" w14:textId="77777777" w:rsidR="00772E85" w:rsidRPr="001767BB" w:rsidRDefault="00772E85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color w:val="4472C4" w:themeColor="accent1"/>
        </w:rPr>
      </w:pPr>
    </w:p>
    <w:p w14:paraId="3D3AEDEA" w14:textId="32F1789F" w:rsidR="000C4573" w:rsidRDefault="000C4573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</w:pPr>
      <w:r w:rsidRPr="008F68AC"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$30 WRW Members w/reservation</w:t>
      </w:r>
      <w:r w:rsidRPr="008F68AC">
        <w:rPr>
          <w:rFonts w:ascii="News Gothic MT" w:hAnsi="News Gothic MT"/>
          <w:b/>
          <w:bCs/>
          <w:color w:val="4472C4" w:themeColor="accent1"/>
          <w:sz w:val="22"/>
          <w:szCs w:val="22"/>
        </w:rPr>
        <w:t xml:space="preserve">    </w:t>
      </w:r>
      <w:r w:rsidRPr="008F68AC">
        <w:rPr>
          <w:rFonts w:ascii="News Gothic MT" w:hAnsi="News Gothic MT"/>
          <w:b/>
          <w:bCs/>
          <w:color w:val="4472C4" w:themeColor="accent1"/>
          <w:sz w:val="22"/>
          <w:szCs w:val="22"/>
          <w:u w:val="single"/>
        </w:rPr>
        <w:t>$35 Non-Members w reservation</w:t>
      </w:r>
    </w:p>
    <w:p w14:paraId="523131CF" w14:textId="77777777" w:rsidR="008C23FA" w:rsidRPr="008F68AC" w:rsidRDefault="008C23FA" w:rsidP="001767BB">
      <w:pPr>
        <w:tabs>
          <w:tab w:val="center" w:pos="4680"/>
          <w:tab w:val="left" w:pos="8505"/>
        </w:tabs>
        <w:ind w:left="720"/>
        <w:jc w:val="center"/>
        <w:rPr>
          <w:rFonts w:ascii="News Gothic MT" w:hAnsi="News Gothic MT"/>
          <w:b/>
          <w:bCs/>
          <w:color w:val="4472C4" w:themeColor="accent1"/>
          <w:sz w:val="22"/>
          <w:szCs w:val="22"/>
        </w:rPr>
      </w:pPr>
    </w:p>
    <w:p w14:paraId="57A7817E" w14:textId="6529F5B5" w:rsidR="00CC0C4D" w:rsidRPr="008C23FA" w:rsidRDefault="008C23FA" w:rsidP="001767BB">
      <w:pPr>
        <w:tabs>
          <w:tab w:val="left" w:pos="0"/>
        </w:tabs>
        <w:jc w:val="center"/>
        <w:rPr>
          <w:rFonts w:ascii="News Gothic MT" w:hAnsi="News Gothic MT"/>
          <w:color w:val="FF0000"/>
          <w:sz w:val="22"/>
          <w:szCs w:val="22"/>
        </w:rPr>
      </w:pPr>
      <w:r w:rsidRPr="008C23FA">
        <w:rPr>
          <w:rFonts w:ascii="News Gothic MT" w:hAnsi="News Gothic MT"/>
          <w:color w:val="FF0000"/>
          <w:sz w:val="22"/>
          <w:szCs w:val="22"/>
        </w:rPr>
        <w:t>Seating is First Come, First Serve</w:t>
      </w:r>
      <w:r>
        <w:rPr>
          <w:rFonts w:ascii="News Gothic MT" w:hAnsi="News Gothic MT"/>
          <w:color w:val="FF0000"/>
          <w:sz w:val="22"/>
          <w:szCs w:val="22"/>
        </w:rPr>
        <w:t>d</w:t>
      </w:r>
    </w:p>
    <w:p w14:paraId="7634B499" w14:textId="3C5CF35A" w:rsidR="008C23FA" w:rsidRDefault="008C23FA" w:rsidP="001767BB">
      <w:pPr>
        <w:ind w:left="720"/>
        <w:jc w:val="center"/>
        <w:rPr>
          <w:rFonts w:ascii="News Gothic MT" w:hAnsi="News Gothic MT"/>
          <w:b/>
          <w:bCs/>
          <w:color w:val="FF0000"/>
          <w:sz w:val="20"/>
          <w:szCs w:val="20"/>
          <w:u w:val="single"/>
        </w:rPr>
      </w:pPr>
    </w:p>
    <w:p w14:paraId="1CB9FEFA" w14:textId="2C88545F" w:rsidR="006F3806" w:rsidRPr="001767BB" w:rsidRDefault="007C116B" w:rsidP="001767BB">
      <w:pPr>
        <w:ind w:left="720"/>
        <w:jc w:val="center"/>
        <w:rPr>
          <w:rFonts w:ascii="News Gothic MT" w:hAnsi="News Gothic MT"/>
          <w:b/>
          <w:bCs/>
          <w:color w:val="008000"/>
          <w:sz w:val="20"/>
          <w:szCs w:val="20"/>
        </w:rPr>
      </w:pPr>
      <w:r w:rsidRPr="001767BB">
        <w:rPr>
          <w:rFonts w:ascii="News Gothic MT" w:hAnsi="News Gothic MT"/>
          <w:b/>
          <w:bCs/>
          <w:color w:val="FF0000"/>
          <w:sz w:val="20"/>
          <w:szCs w:val="20"/>
          <w:u w:val="single"/>
        </w:rPr>
        <w:t>RSVP</w:t>
      </w:r>
      <w:r w:rsidR="00622F0B" w:rsidRPr="001767BB">
        <w:rPr>
          <w:rFonts w:ascii="News Gothic MT" w:hAnsi="News Gothic MT"/>
          <w:b/>
          <w:bCs/>
          <w:color w:val="FF0000"/>
          <w:sz w:val="20"/>
          <w:szCs w:val="20"/>
        </w:rPr>
        <w:t xml:space="preserve"> NLT 12 Noon on </w:t>
      </w:r>
      <w:r w:rsidR="00976352">
        <w:rPr>
          <w:rFonts w:ascii="News Gothic MT" w:hAnsi="News Gothic MT"/>
          <w:b/>
          <w:bCs/>
          <w:color w:val="FF0000"/>
          <w:sz w:val="20"/>
          <w:szCs w:val="20"/>
        </w:rPr>
        <w:t>November 13</w:t>
      </w:r>
      <w:r w:rsidR="006E203C" w:rsidRPr="001767BB">
        <w:rPr>
          <w:rFonts w:ascii="News Gothic MT" w:hAnsi="News Gothic MT"/>
          <w:b/>
          <w:bCs/>
          <w:color w:val="FF0000"/>
          <w:sz w:val="20"/>
          <w:szCs w:val="20"/>
          <w:vertAlign w:val="superscript"/>
        </w:rPr>
        <w:t>th</w:t>
      </w:r>
      <w:r w:rsidR="004502E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 </w:t>
      </w:r>
      <w:r w:rsidR="00976352">
        <w:rPr>
          <w:rFonts w:ascii="News Gothic MT" w:hAnsi="News Gothic MT"/>
          <w:b/>
          <w:bCs/>
          <w:color w:val="4472C4" w:themeColor="accent1"/>
          <w:sz w:val="20"/>
          <w:szCs w:val="20"/>
        </w:rPr>
        <w:t>Lindy Leonard</w:t>
      </w:r>
      <w:r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 </w:t>
      </w:r>
      <w:r w:rsidR="00DA62F8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@ </w:t>
      </w:r>
      <w:r w:rsidR="00B32D7C">
        <w:rPr>
          <w:rFonts w:ascii="News Gothic MT" w:hAnsi="News Gothic MT"/>
          <w:b/>
          <w:bCs/>
          <w:color w:val="4472C4" w:themeColor="accent1"/>
          <w:sz w:val="20"/>
          <w:szCs w:val="20"/>
        </w:rPr>
        <w:t>(</w:t>
      </w:r>
      <w:r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>7</w:t>
      </w:r>
      <w:r w:rsidR="00B32D7C">
        <w:rPr>
          <w:rFonts w:ascii="News Gothic MT" w:hAnsi="News Gothic MT"/>
          <w:b/>
          <w:bCs/>
          <w:color w:val="4472C4" w:themeColor="accent1"/>
          <w:sz w:val="20"/>
          <w:szCs w:val="20"/>
        </w:rPr>
        <w:t>7</w:t>
      </w:r>
      <w:r w:rsidR="00976352">
        <w:rPr>
          <w:rFonts w:ascii="News Gothic MT" w:hAnsi="News Gothic MT"/>
          <w:b/>
          <w:bCs/>
          <w:color w:val="4472C4" w:themeColor="accent1"/>
          <w:sz w:val="20"/>
          <w:szCs w:val="20"/>
        </w:rPr>
        <w:t>5</w:t>
      </w:r>
      <w:r w:rsidR="00B32D7C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) </w:t>
      </w:r>
      <w:r w:rsidR="00976352">
        <w:rPr>
          <w:rFonts w:ascii="News Gothic MT" w:hAnsi="News Gothic MT"/>
          <w:b/>
          <w:bCs/>
          <w:color w:val="4472C4" w:themeColor="accent1"/>
          <w:sz w:val="20"/>
          <w:szCs w:val="20"/>
        </w:rPr>
        <w:t>901-1172</w:t>
      </w:r>
      <w:r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>, o</w:t>
      </w:r>
      <w:r w:rsidR="00976352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r </w:t>
      </w:r>
      <w:hyperlink r:id="rId10" w:history="1">
        <w:r w:rsidR="00976352" w:rsidRPr="00FF2DAF">
          <w:rPr>
            <w:rStyle w:val="Hyperlink"/>
            <w:rFonts w:ascii="News Gothic MT" w:hAnsi="News Gothic MT"/>
            <w:b/>
            <w:bCs/>
            <w:sz w:val="20"/>
            <w:szCs w:val="20"/>
          </w:rPr>
          <w:t>lindyleonard@charter.net</w:t>
        </w:r>
      </w:hyperlink>
      <w:r w:rsidR="00976352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 </w:t>
      </w:r>
      <w:r w:rsidR="004502E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>o</w:t>
      </w:r>
      <w:r w:rsidR="006F3806" w:rsidRPr="001767BB">
        <w:rPr>
          <w:rFonts w:ascii="News Gothic MT" w:hAnsi="News Gothic MT"/>
          <w:b/>
          <w:bCs/>
          <w:color w:val="4472C4" w:themeColor="accent1"/>
          <w:sz w:val="20"/>
          <w:szCs w:val="20"/>
        </w:rPr>
        <w:t xml:space="preserve">r </w:t>
      </w:r>
      <w:hyperlink r:id="rId11" w:history="1">
        <w:r w:rsidR="00976352" w:rsidRPr="00FF2DAF">
          <w:rPr>
            <w:rStyle w:val="Hyperlink"/>
            <w:rFonts w:ascii="News Gothic MT" w:hAnsi="News Gothic MT"/>
            <w:b/>
            <w:bCs/>
            <w:sz w:val="20"/>
            <w:szCs w:val="20"/>
          </w:rPr>
          <w:t>wrw.rsvp@gmail.com</w:t>
        </w:r>
      </w:hyperlink>
    </w:p>
    <w:p w14:paraId="340F45B4" w14:textId="4332EEB7" w:rsidR="00DA62F8" w:rsidRPr="001F7276" w:rsidRDefault="00DA62F8" w:rsidP="001767BB">
      <w:pPr>
        <w:ind w:left="720"/>
        <w:jc w:val="center"/>
        <w:rPr>
          <w:rFonts w:ascii="News Gothic MT" w:hAnsi="News Gothic MT"/>
          <w:sz w:val="22"/>
          <w:szCs w:val="22"/>
        </w:rPr>
      </w:pPr>
    </w:p>
    <w:p w14:paraId="29B34D7C" w14:textId="047965A7" w:rsidR="007C116B" w:rsidRPr="001767BB" w:rsidRDefault="00622F0B" w:rsidP="001767BB">
      <w:pPr>
        <w:spacing w:line="360" w:lineRule="auto"/>
        <w:ind w:left="720" w:hanging="360"/>
        <w:jc w:val="center"/>
        <w:rPr>
          <w:rFonts w:ascii="News Gothic MT" w:hAnsi="News Gothic MT"/>
          <w:b/>
          <w:bCs/>
          <w:color w:val="FF0000"/>
          <w:sz w:val="22"/>
          <w:szCs w:val="22"/>
        </w:rPr>
      </w:pPr>
      <w:r w:rsidRPr="008F68AC">
        <w:rPr>
          <w:rFonts w:ascii="News Gothic MT" w:hAnsi="News Gothic MT"/>
          <w:b/>
          <w:bCs/>
          <w:color w:val="FF0000"/>
          <w:sz w:val="20"/>
          <w:szCs w:val="20"/>
        </w:rPr>
        <w:t>Non-attendance or f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ailure to </w:t>
      </w:r>
      <w:r w:rsidR="00DA62F8" w:rsidRPr="008F68AC">
        <w:rPr>
          <w:rFonts w:ascii="News Gothic MT" w:hAnsi="News Gothic MT"/>
          <w:b/>
          <w:bCs/>
          <w:color w:val="FF0000"/>
          <w:sz w:val="20"/>
          <w:szCs w:val="20"/>
        </w:rPr>
        <w:t>cancel</w:t>
      </w:r>
      <w:r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 </w:t>
      </w:r>
      <w:r w:rsidR="005612C2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after 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>the above</w:t>
      </w:r>
      <w:r w:rsidR="005612C2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 date/time </w:t>
      </w:r>
      <w:r w:rsidR="000C4573" w:rsidRPr="008F68AC">
        <w:rPr>
          <w:rFonts w:ascii="News Gothic MT" w:hAnsi="News Gothic MT"/>
          <w:b/>
          <w:bCs/>
          <w:color w:val="FF0000"/>
          <w:sz w:val="20"/>
          <w:szCs w:val="20"/>
        </w:rPr>
        <w:t xml:space="preserve">you will be invoiced </w:t>
      </w:r>
      <w:r w:rsidR="007C116B" w:rsidRPr="008F68AC">
        <w:rPr>
          <w:rFonts w:ascii="News Gothic MT" w:hAnsi="News Gothic MT"/>
          <w:b/>
          <w:bCs/>
          <w:color w:val="FF0000"/>
          <w:sz w:val="20"/>
          <w:szCs w:val="20"/>
        </w:rPr>
        <w:t>$40.00</w:t>
      </w:r>
    </w:p>
    <w:p w14:paraId="05E1979B" w14:textId="0518AE9E" w:rsidR="00B45CFE" w:rsidRDefault="00DA62F8" w:rsidP="00976352">
      <w:pPr>
        <w:jc w:val="center"/>
        <w:rPr>
          <w:rFonts w:ascii="News Gothic MT" w:hAnsi="News Gothic MT"/>
          <w:color w:val="000000" w:themeColor="text1"/>
          <w:sz w:val="22"/>
          <w:szCs w:val="22"/>
        </w:rPr>
      </w:pPr>
      <w:r>
        <w:rPr>
          <w:rFonts w:ascii="News Gothic MT" w:hAnsi="News Gothic MT"/>
          <w:color w:val="000000" w:themeColor="text1"/>
          <w:sz w:val="22"/>
          <w:szCs w:val="22"/>
        </w:rPr>
        <w:t>C</w:t>
      </w:r>
      <w:r w:rsidRPr="00D4610C">
        <w:rPr>
          <w:rFonts w:ascii="News Gothic MT" w:hAnsi="News Gothic MT"/>
          <w:color w:val="000000" w:themeColor="text1"/>
          <w:sz w:val="22"/>
          <w:szCs w:val="22"/>
        </w:rPr>
        <w:t>heck, cash, or credit card accepted at the door</w:t>
      </w:r>
      <w:r>
        <w:rPr>
          <w:rFonts w:ascii="News Gothic MT" w:hAnsi="News Gothic MT"/>
          <w:color w:val="000000" w:themeColor="text1"/>
          <w:sz w:val="22"/>
          <w:szCs w:val="22"/>
        </w:rPr>
        <w:t>!</w:t>
      </w:r>
    </w:p>
    <w:p w14:paraId="1EEFA543" w14:textId="77777777" w:rsidR="00976352" w:rsidRDefault="00976352" w:rsidP="00976352">
      <w:pPr>
        <w:jc w:val="center"/>
        <w:rPr>
          <w:rFonts w:ascii="News Gothic MT" w:hAnsi="News Gothic MT"/>
          <w:color w:val="000000" w:themeColor="text1"/>
          <w:sz w:val="22"/>
          <w:szCs w:val="22"/>
        </w:rPr>
      </w:pPr>
    </w:p>
    <w:p w14:paraId="2E671C84" w14:textId="5B487FA1" w:rsidR="00A04CD3" w:rsidRPr="00A04CD3" w:rsidRDefault="00A04CD3" w:rsidP="001767BB">
      <w:pPr>
        <w:jc w:val="center"/>
        <w:rPr>
          <w:b/>
          <w:bCs/>
          <w:color w:val="FF0000"/>
          <w:sz w:val="22"/>
          <w:szCs w:val="22"/>
        </w:rPr>
      </w:pPr>
      <w:r w:rsidRPr="00A04CD3">
        <w:rPr>
          <w:rFonts w:ascii="News Gothic MT" w:hAnsi="News Gothic MT"/>
          <w:b/>
          <w:bCs/>
          <w:color w:val="FF0000"/>
          <w:sz w:val="20"/>
          <w:szCs w:val="20"/>
        </w:rPr>
        <w:t xml:space="preserve">(This is not a fundraising event for any </w:t>
      </w:r>
      <w:r w:rsidR="001767BB">
        <w:rPr>
          <w:rFonts w:ascii="News Gothic MT" w:hAnsi="News Gothic MT"/>
          <w:b/>
          <w:bCs/>
          <w:color w:val="FF0000"/>
          <w:sz w:val="20"/>
          <w:szCs w:val="20"/>
        </w:rPr>
        <w:t xml:space="preserve">political </w:t>
      </w:r>
      <w:r w:rsidRPr="00A04CD3">
        <w:rPr>
          <w:rFonts w:ascii="News Gothic MT" w:hAnsi="News Gothic MT"/>
          <w:b/>
          <w:bCs/>
          <w:color w:val="FF0000"/>
          <w:sz w:val="20"/>
          <w:szCs w:val="20"/>
        </w:rPr>
        <w:t>candidate)</w:t>
      </w:r>
    </w:p>
    <w:sectPr w:rsidR="00A04CD3" w:rsidRPr="00A04CD3" w:rsidSect="005612C2">
      <w:pgSz w:w="12240" w:h="15840" w:code="1"/>
      <w:pgMar w:top="288" w:right="288" w:bottom="288" w:left="288" w:header="720" w:footer="720" w:gutter="0"/>
      <w:pgBorders w:offsetFrom="page">
        <w:top w:val="thinThickThinSmallGap" w:sz="24" w:space="24" w:color="00009F"/>
        <w:left w:val="thinThickThinSmallGap" w:sz="24" w:space="24" w:color="00009F"/>
        <w:bottom w:val="thinThickThinSmallGap" w:sz="24" w:space="24" w:color="00009F"/>
        <w:right w:val="thinThickThinSmallGap" w:sz="24" w:space="24" w:color="00009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B"/>
    <w:rsid w:val="00011051"/>
    <w:rsid w:val="000252B3"/>
    <w:rsid w:val="000B5A72"/>
    <w:rsid w:val="000B5DEB"/>
    <w:rsid w:val="000C4573"/>
    <w:rsid w:val="000F5984"/>
    <w:rsid w:val="00103B0F"/>
    <w:rsid w:val="001045F0"/>
    <w:rsid w:val="001767BB"/>
    <w:rsid w:val="001D6406"/>
    <w:rsid w:val="001D67F5"/>
    <w:rsid w:val="00202E98"/>
    <w:rsid w:val="00205B31"/>
    <w:rsid w:val="002D3530"/>
    <w:rsid w:val="002E3674"/>
    <w:rsid w:val="002F7CBD"/>
    <w:rsid w:val="00360E86"/>
    <w:rsid w:val="00393D28"/>
    <w:rsid w:val="003A0078"/>
    <w:rsid w:val="003D0E2D"/>
    <w:rsid w:val="003E6CE3"/>
    <w:rsid w:val="004340A2"/>
    <w:rsid w:val="00442808"/>
    <w:rsid w:val="004502E6"/>
    <w:rsid w:val="00486D2D"/>
    <w:rsid w:val="004E5EBC"/>
    <w:rsid w:val="004F0B6B"/>
    <w:rsid w:val="005320EC"/>
    <w:rsid w:val="005612C2"/>
    <w:rsid w:val="00585152"/>
    <w:rsid w:val="005A0D93"/>
    <w:rsid w:val="005C1ADB"/>
    <w:rsid w:val="005D69C1"/>
    <w:rsid w:val="00602F23"/>
    <w:rsid w:val="00622F0B"/>
    <w:rsid w:val="00651C9B"/>
    <w:rsid w:val="006869A9"/>
    <w:rsid w:val="006D74DB"/>
    <w:rsid w:val="006E203C"/>
    <w:rsid w:val="006E7987"/>
    <w:rsid w:val="006F3806"/>
    <w:rsid w:val="00702208"/>
    <w:rsid w:val="00723134"/>
    <w:rsid w:val="00724FD2"/>
    <w:rsid w:val="00734566"/>
    <w:rsid w:val="00747E83"/>
    <w:rsid w:val="00771CBB"/>
    <w:rsid w:val="00772E85"/>
    <w:rsid w:val="00776F0A"/>
    <w:rsid w:val="0079075C"/>
    <w:rsid w:val="007936D1"/>
    <w:rsid w:val="007A04C4"/>
    <w:rsid w:val="007A1A5E"/>
    <w:rsid w:val="007C0271"/>
    <w:rsid w:val="007C116B"/>
    <w:rsid w:val="007E5AFC"/>
    <w:rsid w:val="007F7E46"/>
    <w:rsid w:val="00821DFC"/>
    <w:rsid w:val="00851EAF"/>
    <w:rsid w:val="008C23FA"/>
    <w:rsid w:val="008C5EBD"/>
    <w:rsid w:val="008F17EF"/>
    <w:rsid w:val="008F68AC"/>
    <w:rsid w:val="00920DC4"/>
    <w:rsid w:val="009419C2"/>
    <w:rsid w:val="00976352"/>
    <w:rsid w:val="00994736"/>
    <w:rsid w:val="009956A3"/>
    <w:rsid w:val="009C4634"/>
    <w:rsid w:val="009D23D2"/>
    <w:rsid w:val="00A04CD3"/>
    <w:rsid w:val="00A46009"/>
    <w:rsid w:val="00A93570"/>
    <w:rsid w:val="00AC7B75"/>
    <w:rsid w:val="00B009B9"/>
    <w:rsid w:val="00B17884"/>
    <w:rsid w:val="00B32D7C"/>
    <w:rsid w:val="00B4212E"/>
    <w:rsid w:val="00B45CFE"/>
    <w:rsid w:val="00B90D76"/>
    <w:rsid w:val="00BF0158"/>
    <w:rsid w:val="00BF2FE8"/>
    <w:rsid w:val="00C50D24"/>
    <w:rsid w:val="00CC0C4D"/>
    <w:rsid w:val="00CE560F"/>
    <w:rsid w:val="00CF203E"/>
    <w:rsid w:val="00D339A1"/>
    <w:rsid w:val="00DA2EF1"/>
    <w:rsid w:val="00DA36DE"/>
    <w:rsid w:val="00DA62F8"/>
    <w:rsid w:val="00E10D17"/>
    <w:rsid w:val="00E14C90"/>
    <w:rsid w:val="00E24493"/>
    <w:rsid w:val="00E46FAD"/>
    <w:rsid w:val="00E50FC9"/>
    <w:rsid w:val="00F77A4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576"/>
  <w15:chartTrackingRefBased/>
  <w15:docId w15:val="{3997405E-7749-1747-B542-77AD7B7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B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7C116B"/>
    <w:pPr>
      <w:keepNext/>
      <w:jc w:val="center"/>
      <w:outlineLvl w:val="4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16B"/>
    <w:rPr>
      <w:rFonts w:ascii="Verdana" w:eastAsia="Times New Roman" w:hAnsi="Verdana" w:cs="Times New Roman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F7C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2F8"/>
    <w:rPr>
      <w:color w:val="605E5C"/>
      <w:shd w:val="clear" w:color="auto" w:fill="E1DFDD"/>
    </w:rPr>
  </w:style>
  <w:style w:type="character" w:customStyle="1" w:styleId="ad-slideshow-start">
    <w:name w:val="ad-slideshow-start"/>
    <w:basedOn w:val="DefaultParagraphFont"/>
    <w:rsid w:val="006F3806"/>
  </w:style>
  <w:style w:type="paragraph" w:styleId="ListParagraph">
    <w:name w:val="List Paragraph"/>
    <w:basedOn w:val="Normal"/>
    <w:uiPriority w:val="34"/>
    <w:qFormat/>
    <w:rsid w:val="0062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wrw.rsvp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lindyleonard@charter.ne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Bacchus</dc:creator>
  <cp:keywords/>
  <dc:description/>
  <cp:lastModifiedBy>Mike Leonard</cp:lastModifiedBy>
  <cp:revision>3</cp:revision>
  <cp:lastPrinted>2021-11-03T04:33:00Z</cp:lastPrinted>
  <dcterms:created xsi:type="dcterms:W3CDTF">2021-11-03T04:34:00Z</dcterms:created>
  <dcterms:modified xsi:type="dcterms:W3CDTF">2021-11-04T04:46:00Z</dcterms:modified>
</cp:coreProperties>
</file>